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4462" w14:textId="504EEBA8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ОКРУГ </w:t>
      </w:r>
      <w:r w:rsidR="003B786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ЮГРА</w:t>
      </w:r>
    </w:p>
    <w:p w14:paraId="59E54C33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4CA9303F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1ACB40F" w14:textId="77777777" w:rsidR="004F6A2A" w:rsidRDefault="009851F9" w:rsidP="0017757D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ДУМ</w:t>
      </w:r>
      <w:r w:rsidR="004F6A2A">
        <w:rPr>
          <w:b/>
          <w:bCs/>
          <w:sz w:val="28"/>
          <w:szCs w:val="28"/>
          <w:lang w:val="x-none" w:eastAsia="x-none"/>
        </w:rPr>
        <w:t>А</w:t>
      </w:r>
    </w:p>
    <w:p w14:paraId="29846EC1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899AAA5" w14:textId="77777777" w:rsidR="004F6A2A" w:rsidRDefault="009851F9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14:paraId="1A344F30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0C442888" w14:textId="46B5CDCB" w:rsidR="004F6A2A" w:rsidRDefault="003B7861" w:rsidP="0017757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03.02</w:t>
      </w:r>
      <w:r w:rsidR="004F6A2A">
        <w:rPr>
          <w:sz w:val="28"/>
          <w:szCs w:val="28"/>
        </w:rPr>
        <w:t>.20</w:t>
      </w:r>
      <w:r w:rsidR="005108E7">
        <w:rPr>
          <w:sz w:val="28"/>
          <w:szCs w:val="28"/>
        </w:rPr>
        <w:t>2</w:t>
      </w:r>
      <w:r w:rsidR="00A35326">
        <w:rPr>
          <w:sz w:val="28"/>
          <w:szCs w:val="28"/>
        </w:rPr>
        <w:t>2</w:t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A2A">
        <w:rPr>
          <w:sz w:val="28"/>
          <w:szCs w:val="28"/>
        </w:rPr>
        <w:t xml:space="preserve">№ </w:t>
      </w:r>
      <w:r w:rsidR="008A69B3">
        <w:rPr>
          <w:sz w:val="28"/>
          <w:szCs w:val="28"/>
        </w:rPr>
        <w:t>71</w:t>
      </w:r>
    </w:p>
    <w:p w14:paraId="2DD396AA" w14:textId="77777777" w:rsidR="004F6A2A" w:rsidRDefault="004F6A2A" w:rsidP="0017757D">
      <w:pPr>
        <w:rPr>
          <w:rFonts w:eastAsia="Calibri"/>
          <w:sz w:val="28"/>
          <w:szCs w:val="28"/>
        </w:rPr>
      </w:pPr>
    </w:p>
    <w:p w14:paraId="6670884C" w14:textId="77777777" w:rsidR="003B7861" w:rsidRDefault="005108E7" w:rsidP="003B7861">
      <w:pPr>
        <w:widowControl/>
        <w:autoSpaceDE/>
        <w:adjustRightInd/>
        <w:ind w:right="4962"/>
        <w:rPr>
          <w:bCs/>
          <w:sz w:val="28"/>
          <w:szCs w:val="28"/>
        </w:rPr>
      </w:pPr>
      <w:r w:rsidRPr="005108E7">
        <w:rPr>
          <w:bCs/>
          <w:sz w:val="28"/>
          <w:szCs w:val="28"/>
        </w:rPr>
        <w:t xml:space="preserve">О внесении изменений в решение </w:t>
      </w:r>
    </w:p>
    <w:p w14:paraId="075DF736" w14:textId="77777777" w:rsidR="003B7861" w:rsidRDefault="005108E7" w:rsidP="003B7861">
      <w:pPr>
        <w:widowControl/>
        <w:autoSpaceDE/>
        <w:adjustRightInd/>
        <w:ind w:right="4962"/>
        <w:rPr>
          <w:bCs/>
          <w:sz w:val="28"/>
          <w:szCs w:val="28"/>
        </w:rPr>
      </w:pPr>
      <w:r w:rsidRPr="005108E7">
        <w:rPr>
          <w:bCs/>
          <w:sz w:val="28"/>
          <w:szCs w:val="28"/>
        </w:rPr>
        <w:t xml:space="preserve">Думы Ханты-Мансийского района </w:t>
      </w:r>
    </w:p>
    <w:p w14:paraId="2947C682" w14:textId="3AE1850B" w:rsidR="004F6A2A" w:rsidRPr="005108E7" w:rsidRDefault="005108E7" w:rsidP="003B7861">
      <w:pPr>
        <w:widowControl/>
        <w:autoSpaceDE/>
        <w:adjustRightInd/>
        <w:ind w:right="4962"/>
        <w:rPr>
          <w:rFonts w:eastAsia="Calibri"/>
          <w:bCs/>
          <w:sz w:val="28"/>
          <w:szCs w:val="28"/>
        </w:rPr>
      </w:pPr>
      <w:r w:rsidRPr="005108E7">
        <w:rPr>
          <w:bCs/>
          <w:sz w:val="28"/>
          <w:szCs w:val="28"/>
        </w:rPr>
        <w:t>от</w:t>
      </w:r>
      <w:r w:rsidRPr="005108E7">
        <w:rPr>
          <w:bCs/>
          <w:sz w:val="28"/>
          <w:szCs w:val="28"/>
          <w:lang w:eastAsia="en-US"/>
        </w:rPr>
        <w:t xml:space="preserve"> </w:t>
      </w:r>
      <w:r w:rsidR="0017757D">
        <w:rPr>
          <w:bCs/>
          <w:sz w:val="28"/>
          <w:szCs w:val="28"/>
          <w:lang w:eastAsia="en-US"/>
        </w:rPr>
        <w:t>17.12.2021</w:t>
      </w:r>
      <w:r w:rsidRPr="005108E7">
        <w:rPr>
          <w:bCs/>
          <w:sz w:val="28"/>
          <w:szCs w:val="28"/>
          <w:lang w:eastAsia="en-US"/>
        </w:rPr>
        <w:t xml:space="preserve"> № </w:t>
      </w:r>
      <w:r w:rsidR="0017757D">
        <w:rPr>
          <w:bCs/>
          <w:sz w:val="28"/>
          <w:szCs w:val="28"/>
          <w:lang w:eastAsia="en-US"/>
        </w:rPr>
        <w:t>37</w:t>
      </w:r>
      <w:r w:rsidRPr="005108E7">
        <w:rPr>
          <w:bCs/>
          <w:sz w:val="28"/>
          <w:szCs w:val="28"/>
          <w:lang w:eastAsia="en-US"/>
        </w:rPr>
        <w:t xml:space="preserve"> «</w:t>
      </w:r>
      <w:r w:rsidR="0017757D">
        <w:rPr>
          <w:bCs/>
          <w:sz w:val="28"/>
          <w:szCs w:val="28"/>
          <w:lang w:eastAsia="en-US"/>
        </w:rPr>
        <w:t>О</w:t>
      </w:r>
      <w:r w:rsidRPr="005108E7">
        <w:rPr>
          <w:bCs/>
          <w:sz w:val="28"/>
          <w:szCs w:val="28"/>
          <w:lang w:eastAsia="en-US"/>
        </w:rPr>
        <w:t xml:space="preserve"> денежном содержании лиц, замещающих муниципальные должности Ханты-Мансийского района»</w:t>
      </w:r>
    </w:p>
    <w:p w14:paraId="41973F65" w14:textId="1172E075" w:rsidR="004F6A2A" w:rsidRDefault="004F6A2A" w:rsidP="0017757D">
      <w:pPr>
        <w:widowControl/>
        <w:tabs>
          <w:tab w:val="left" w:pos="9072"/>
        </w:tabs>
        <w:autoSpaceDE/>
        <w:adjustRightInd/>
        <w:jc w:val="both"/>
        <w:rPr>
          <w:rFonts w:eastAsia="Calibri"/>
          <w:bCs/>
          <w:sz w:val="28"/>
          <w:szCs w:val="28"/>
        </w:rPr>
      </w:pPr>
    </w:p>
    <w:p w14:paraId="79F8559E" w14:textId="77777777" w:rsidR="003B7861" w:rsidRPr="005108E7" w:rsidRDefault="003B7861" w:rsidP="0017757D">
      <w:pPr>
        <w:widowControl/>
        <w:tabs>
          <w:tab w:val="left" w:pos="9072"/>
        </w:tabs>
        <w:autoSpaceDE/>
        <w:adjustRightInd/>
        <w:jc w:val="both"/>
        <w:rPr>
          <w:rFonts w:eastAsia="Calibri"/>
          <w:bCs/>
          <w:sz w:val="28"/>
          <w:szCs w:val="28"/>
        </w:rPr>
      </w:pPr>
    </w:p>
    <w:p w14:paraId="6267DB2F" w14:textId="3ECC7306" w:rsidR="004F6A2A" w:rsidRDefault="004F6A2A" w:rsidP="003B78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целях</w:t>
      </w:r>
      <w:r w:rsidR="0061213F">
        <w:rPr>
          <w:sz w:val="28"/>
          <w:szCs w:val="28"/>
        </w:rPr>
        <w:t xml:space="preserve"> </w:t>
      </w:r>
      <w:r w:rsidR="00247CA6">
        <w:rPr>
          <w:sz w:val="28"/>
          <w:szCs w:val="28"/>
        </w:rPr>
        <w:t xml:space="preserve">совершенствования </w:t>
      </w:r>
      <w:r w:rsidR="00C75D4D">
        <w:rPr>
          <w:sz w:val="28"/>
          <w:szCs w:val="28"/>
        </w:rPr>
        <w:t xml:space="preserve">муниципальных правовых актов Ханты-Мансийского района, </w:t>
      </w:r>
      <w:r w:rsidR="009B7F72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3B7861">
        <w:rPr>
          <w:sz w:val="28"/>
          <w:szCs w:val="28"/>
        </w:rPr>
        <w:t>частью 1 статьи 31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Устава Ханты-Мансийского района, </w:t>
      </w:r>
    </w:p>
    <w:p w14:paraId="45507D94" w14:textId="77777777" w:rsidR="004F6A2A" w:rsidRDefault="004F6A2A" w:rsidP="0017757D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3BEE78FF" w14:textId="5ED9B3CD" w:rsidR="004F6A2A" w:rsidRDefault="004F6A2A" w:rsidP="003B786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46A4AD7F" w14:textId="77777777" w:rsidR="004F6A2A" w:rsidRDefault="004F6A2A" w:rsidP="003B786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6A0B954" w14:textId="653289B4" w:rsidR="004F6A2A" w:rsidRDefault="004F6A2A" w:rsidP="003B786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РЕШИЛА:</w:t>
      </w:r>
    </w:p>
    <w:p w14:paraId="4EF29D56" w14:textId="77777777" w:rsidR="004F6A2A" w:rsidRDefault="004F6A2A" w:rsidP="0017757D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54EF1670" w14:textId="4ADF7780" w:rsidR="00D67AC6" w:rsidRPr="0052518F" w:rsidRDefault="00F3495B" w:rsidP="003B786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59CC">
        <w:rPr>
          <w:bCs/>
          <w:sz w:val="28"/>
          <w:szCs w:val="28"/>
          <w:lang w:eastAsia="en-US"/>
        </w:rPr>
        <w:t xml:space="preserve">Внести в решение Думы Ханты-Мансийского района </w:t>
      </w:r>
      <w:r w:rsidR="005108E7" w:rsidRPr="005108E7">
        <w:rPr>
          <w:bCs/>
          <w:sz w:val="28"/>
          <w:szCs w:val="28"/>
        </w:rPr>
        <w:t>от</w:t>
      </w:r>
      <w:r w:rsidR="005108E7" w:rsidRPr="005108E7">
        <w:rPr>
          <w:bCs/>
          <w:sz w:val="28"/>
          <w:szCs w:val="28"/>
          <w:lang w:eastAsia="en-US"/>
        </w:rPr>
        <w:t xml:space="preserve"> </w:t>
      </w:r>
      <w:r w:rsidR="0017757D">
        <w:rPr>
          <w:bCs/>
          <w:sz w:val="28"/>
          <w:szCs w:val="28"/>
          <w:lang w:eastAsia="en-US"/>
        </w:rPr>
        <w:t>17.12.2021</w:t>
      </w:r>
      <w:r w:rsidR="005108E7" w:rsidRPr="005108E7">
        <w:rPr>
          <w:bCs/>
          <w:sz w:val="28"/>
          <w:szCs w:val="28"/>
          <w:lang w:eastAsia="en-US"/>
        </w:rPr>
        <w:t xml:space="preserve"> № </w:t>
      </w:r>
      <w:r w:rsidR="0017757D">
        <w:rPr>
          <w:bCs/>
          <w:sz w:val="28"/>
          <w:szCs w:val="28"/>
          <w:lang w:eastAsia="en-US"/>
        </w:rPr>
        <w:t>37</w:t>
      </w:r>
      <w:r w:rsidR="005108E7" w:rsidRPr="005108E7">
        <w:rPr>
          <w:bCs/>
          <w:sz w:val="28"/>
          <w:szCs w:val="28"/>
          <w:lang w:eastAsia="en-US"/>
        </w:rPr>
        <w:t xml:space="preserve"> «О денежном содержании лиц, замещающих муниципальные должности Ханты-Мансийского района»</w:t>
      </w:r>
      <w:r w:rsidR="0052518F">
        <w:rPr>
          <w:bCs/>
          <w:sz w:val="28"/>
          <w:szCs w:val="28"/>
          <w:lang w:eastAsia="en-US"/>
        </w:rPr>
        <w:t xml:space="preserve"> (далее – решение) следующие </w:t>
      </w:r>
      <w:r w:rsidR="009B7F72">
        <w:rPr>
          <w:bCs/>
          <w:sz w:val="28"/>
          <w:szCs w:val="28"/>
          <w:lang w:eastAsia="en-US"/>
        </w:rPr>
        <w:t>изменения</w:t>
      </w:r>
      <w:r w:rsidR="0017757D">
        <w:rPr>
          <w:bCs/>
          <w:sz w:val="28"/>
          <w:szCs w:val="28"/>
          <w:lang w:eastAsia="en-US"/>
        </w:rPr>
        <w:t>:</w:t>
      </w:r>
    </w:p>
    <w:p w14:paraId="53DE37B0" w14:textId="2CB562A6" w:rsidR="0052518F" w:rsidRPr="0017757D" w:rsidRDefault="0052518F" w:rsidP="003B7861">
      <w:pPr>
        <w:pStyle w:val="a3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Часть 4 статьи 9 приложения 1 к решению изложить в следующей редакции:</w:t>
      </w:r>
    </w:p>
    <w:p w14:paraId="1A5FF1C5" w14:textId="700A0144" w:rsidR="0017757D" w:rsidRDefault="0017757D" w:rsidP="003B786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«</w:t>
      </w:r>
      <w:r w:rsidR="0052518F">
        <w:rPr>
          <w:bCs/>
          <w:sz w:val="28"/>
          <w:szCs w:val="28"/>
          <w:lang w:eastAsia="en-US"/>
        </w:rPr>
        <w:t>4.</w:t>
      </w:r>
      <w:r w:rsidR="003B7861">
        <w:rPr>
          <w:bCs/>
          <w:sz w:val="28"/>
          <w:szCs w:val="28"/>
          <w:lang w:eastAsia="en-US"/>
        </w:rPr>
        <w:tab/>
      </w:r>
      <w:r w:rsidR="0052518F">
        <w:rPr>
          <w:sz w:val="28"/>
          <w:szCs w:val="28"/>
        </w:rPr>
        <w:t xml:space="preserve">Премия по результатам работы за год выплачивается в размере двух месячных фондов оплаты труда </w:t>
      </w:r>
      <w:r w:rsidR="0052518F" w:rsidRPr="00A72AF4">
        <w:rPr>
          <w:sz w:val="28"/>
          <w:szCs w:val="28"/>
        </w:rPr>
        <w:t>лица</w:t>
      </w:r>
      <w:r w:rsidR="00A72AF4" w:rsidRPr="00A72AF4">
        <w:rPr>
          <w:sz w:val="28"/>
          <w:szCs w:val="28"/>
        </w:rPr>
        <w:t>,</w:t>
      </w:r>
      <w:r w:rsidR="0052518F" w:rsidRPr="00A72AF4">
        <w:rPr>
          <w:sz w:val="28"/>
          <w:szCs w:val="28"/>
        </w:rPr>
        <w:t xml:space="preserve"> замещающ</w:t>
      </w:r>
      <w:r w:rsidR="00A72AF4" w:rsidRPr="00A72AF4">
        <w:rPr>
          <w:sz w:val="28"/>
          <w:szCs w:val="28"/>
        </w:rPr>
        <w:t>его</w:t>
      </w:r>
      <w:r w:rsidR="0052518F" w:rsidRPr="00A72AF4">
        <w:rPr>
          <w:sz w:val="28"/>
          <w:szCs w:val="28"/>
        </w:rPr>
        <w:t xml:space="preserve"> муниципальн</w:t>
      </w:r>
      <w:r w:rsidR="00A72AF4" w:rsidRPr="00A72AF4">
        <w:rPr>
          <w:sz w:val="28"/>
          <w:szCs w:val="28"/>
        </w:rPr>
        <w:t>ую</w:t>
      </w:r>
      <w:r w:rsidR="0052518F" w:rsidRPr="00A72AF4">
        <w:rPr>
          <w:sz w:val="28"/>
          <w:szCs w:val="28"/>
        </w:rPr>
        <w:t xml:space="preserve"> должност</w:t>
      </w:r>
      <w:r w:rsidR="00A72AF4" w:rsidRPr="00A72AF4">
        <w:rPr>
          <w:sz w:val="28"/>
          <w:szCs w:val="28"/>
        </w:rPr>
        <w:t>ь,</w:t>
      </w:r>
      <w:r w:rsidR="0052518F">
        <w:rPr>
          <w:sz w:val="28"/>
          <w:szCs w:val="28"/>
        </w:rPr>
        <w:t xml:space="preserve"> рассчитанных исходя из денежного содержания, установленного</w:t>
      </w:r>
      <w:r w:rsidRPr="0052518F">
        <w:rPr>
          <w:b/>
          <w:bCs/>
          <w:sz w:val="28"/>
          <w:szCs w:val="28"/>
        </w:rPr>
        <w:t xml:space="preserve"> </w:t>
      </w:r>
      <w:r w:rsidR="00A72AF4" w:rsidRPr="00A72AF4">
        <w:rPr>
          <w:sz w:val="28"/>
          <w:szCs w:val="28"/>
        </w:rPr>
        <w:t>указанному лицу</w:t>
      </w:r>
      <w:r w:rsidR="00A72AF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31 декабря  года</w:t>
      </w:r>
      <w:r w:rsidR="0052518F">
        <w:rPr>
          <w:sz w:val="28"/>
          <w:szCs w:val="28"/>
        </w:rPr>
        <w:t>, за который производится расчет премии</w:t>
      </w:r>
      <w:proofErr w:type="gramStart"/>
      <w:r w:rsidR="0052518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14:paraId="35862470" w14:textId="7D98E824" w:rsidR="00A12F3A" w:rsidRPr="00A12F3A" w:rsidRDefault="00A12F3A" w:rsidP="003B7861">
      <w:pPr>
        <w:pStyle w:val="a3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2F3A">
        <w:rPr>
          <w:sz w:val="28"/>
          <w:szCs w:val="28"/>
        </w:rPr>
        <w:t>Часть 4 статьи 9 приложения 2 к решению изложить в следующей редакции:</w:t>
      </w:r>
    </w:p>
    <w:p w14:paraId="785C0A78" w14:textId="36E72A41" w:rsidR="00A12F3A" w:rsidRDefault="003B7861" w:rsidP="003B786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«4.</w:t>
      </w:r>
      <w:r>
        <w:rPr>
          <w:bCs/>
          <w:sz w:val="28"/>
          <w:szCs w:val="28"/>
          <w:lang w:eastAsia="en-US"/>
        </w:rPr>
        <w:tab/>
      </w:r>
      <w:r w:rsidR="00A12F3A" w:rsidRPr="00A12F3A">
        <w:rPr>
          <w:sz w:val="28"/>
          <w:szCs w:val="28"/>
        </w:rPr>
        <w:t>Премия по результатам работы за год выплачивается в размере двух месячных фондов оплаты труда лица, замещающего муниципальную должность, рассчитанных исходя из денежного содержания, установленного</w:t>
      </w:r>
      <w:r w:rsidR="00A12F3A" w:rsidRPr="00A12F3A">
        <w:rPr>
          <w:b/>
          <w:bCs/>
          <w:sz w:val="28"/>
          <w:szCs w:val="28"/>
        </w:rPr>
        <w:t xml:space="preserve"> </w:t>
      </w:r>
      <w:r w:rsidR="00A12F3A" w:rsidRPr="00A12F3A">
        <w:rPr>
          <w:sz w:val="28"/>
          <w:szCs w:val="28"/>
        </w:rPr>
        <w:t>указанному лицу</w:t>
      </w:r>
      <w:r w:rsidR="00A12F3A" w:rsidRPr="00A12F3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31 декабря</w:t>
      </w:r>
      <w:r w:rsidR="00A12F3A" w:rsidRPr="00A12F3A">
        <w:rPr>
          <w:sz w:val="28"/>
          <w:szCs w:val="28"/>
        </w:rPr>
        <w:t xml:space="preserve"> года, за который производится расчет премии</w:t>
      </w:r>
      <w:proofErr w:type="gramStart"/>
      <w:r w:rsidR="00A12F3A" w:rsidRPr="00A12F3A">
        <w:rPr>
          <w:sz w:val="28"/>
          <w:szCs w:val="28"/>
        </w:rPr>
        <w:t>.».</w:t>
      </w:r>
      <w:proofErr w:type="gramEnd"/>
    </w:p>
    <w:p w14:paraId="46F992B9" w14:textId="77777777" w:rsidR="003B7861" w:rsidRDefault="003B7861" w:rsidP="003B7861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6F7E94A7" w14:textId="77777777" w:rsidR="003B7861" w:rsidRDefault="003B7861" w:rsidP="003B7861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6619B584" w14:textId="77777777" w:rsidR="003B7861" w:rsidRPr="00A12F3A" w:rsidRDefault="003B7861" w:rsidP="003B7861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259E2F02" w14:textId="5D4CCD50" w:rsidR="004F6A2A" w:rsidRDefault="003B7861" w:rsidP="003B78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4F6A2A" w:rsidRPr="00D67AC6">
        <w:rPr>
          <w:sz w:val="28"/>
          <w:szCs w:val="28"/>
        </w:rPr>
        <w:t>Настоящее решение вступает в силу после его официальног</w:t>
      </w:r>
      <w:r w:rsidR="00F759CC" w:rsidRPr="00D67AC6">
        <w:rPr>
          <w:sz w:val="28"/>
          <w:szCs w:val="28"/>
        </w:rPr>
        <w:t>о опубликования (обнародования)</w:t>
      </w:r>
      <w:r w:rsidR="0017757D">
        <w:rPr>
          <w:sz w:val="28"/>
          <w:szCs w:val="28"/>
        </w:rPr>
        <w:t>.</w:t>
      </w:r>
    </w:p>
    <w:p w14:paraId="666D5DC3" w14:textId="77777777" w:rsidR="003B7861" w:rsidRDefault="003B7861" w:rsidP="003B786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4C62276" w14:textId="77777777" w:rsidR="008A69B3" w:rsidRDefault="008A69B3" w:rsidP="003B786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3B7861" w:rsidRPr="00585BA3" w14:paraId="47D38D3B" w14:textId="77777777" w:rsidTr="0062154E">
        <w:trPr>
          <w:trHeight w:val="1217"/>
        </w:trPr>
        <w:tc>
          <w:tcPr>
            <w:tcW w:w="5797" w:type="dxa"/>
            <w:shd w:val="clear" w:color="auto" w:fill="auto"/>
          </w:tcPr>
          <w:p w14:paraId="103C17F1" w14:textId="77777777" w:rsidR="003B7861" w:rsidRPr="00585BA3" w:rsidRDefault="003B7861" w:rsidP="0062154E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5BA3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14:paraId="6C6F22E2" w14:textId="77777777" w:rsidR="003B7861" w:rsidRDefault="003B7861" w:rsidP="0062154E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5BA3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14:paraId="7B49D2B5" w14:textId="47A4B525" w:rsidR="003B7861" w:rsidRPr="00585BA3" w:rsidRDefault="003B7861" w:rsidP="0062154E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Е.А. Данилова</w:t>
            </w:r>
          </w:p>
          <w:p w14:paraId="5A255713" w14:textId="6F5CAAFB" w:rsidR="003B7861" w:rsidRPr="00585BA3" w:rsidRDefault="008A69B3" w:rsidP="0062154E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03.02.2022</w:t>
            </w:r>
          </w:p>
        </w:tc>
        <w:tc>
          <w:tcPr>
            <w:tcW w:w="3757" w:type="dxa"/>
            <w:shd w:val="clear" w:color="auto" w:fill="auto"/>
          </w:tcPr>
          <w:p w14:paraId="658A4E57" w14:textId="77777777" w:rsidR="003B7861" w:rsidRDefault="003B7861" w:rsidP="0062154E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5BA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Исполняющий </w:t>
            </w:r>
          </w:p>
          <w:p w14:paraId="05EC42AA" w14:textId="77777777" w:rsidR="003B7861" w:rsidRPr="00585BA3" w:rsidRDefault="003B7861" w:rsidP="0062154E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полномочия</w:t>
            </w:r>
            <w:r w:rsidRPr="00585BA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главы </w:t>
            </w:r>
          </w:p>
          <w:p w14:paraId="53C62C2E" w14:textId="77777777" w:rsidR="003B7861" w:rsidRPr="00585BA3" w:rsidRDefault="003B7861" w:rsidP="0062154E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5BA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14:paraId="7499B1EE" w14:textId="511840AA" w:rsidR="003B7861" w:rsidRPr="00585BA3" w:rsidRDefault="003B7861" w:rsidP="0062154E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Витвицкий</w:t>
            </w:r>
            <w:proofErr w:type="spellEnd"/>
          </w:p>
          <w:p w14:paraId="474BF3C4" w14:textId="7D7DD14D" w:rsidR="003B7861" w:rsidRPr="00585BA3" w:rsidRDefault="008A69B3" w:rsidP="0062154E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03.02.2022</w:t>
            </w:r>
          </w:p>
        </w:tc>
      </w:tr>
    </w:tbl>
    <w:p w14:paraId="0CB2EAAB" w14:textId="77777777" w:rsidR="003B7861" w:rsidRPr="00D67AC6" w:rsidRDefault="003B7861" w:rsidP="003B786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FF88075" w14:textId="77777777" w:rsidR="004F6A2A" w:rsidRDefault="004F6A2A" w:rsidP="0017757D">
      <w:pPr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</w:p>
    <w:sectPr w:rsidR="004F6A2A" w:rsidSect="000F0144">
      <w:foot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8DA20" w14:textId="77777777" w:rsidR="002A4EB9" w:rsidRDefault="002A4EB9" w:rsidP="000F0144">
      <w:r>
        <w:separator/>
      </w:r>
    </w:p>
  </w:endnote>
  <w:endnote w:type="continuationSeparator" w:id="0">
    <w:p w14:paraId="3361B051" w14:textId="77777777" w:rsidR="002A4EB9" w:rsidRDefault="002A4EB9" w:rsidP="000F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73016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90C736B" w14:textId="531108A1" w:rsidR="000F0144" w:rsidRPr="000F0144" w:rsidRDefault="000F0144">
        <w:pPr>
          <w:pStyle w:val="a9"/>
          <w:jc w:val="right"/>
          <w:rPr>
            <w:sz w:val="24"/>
            <w:szCs w:val="24"/>
          </w:rPr>
        </w:pPr>
        <w:r w:rsidRPr="000F0144">
          <w:rPr>
            <w:sz w:val="24"/>
            <w:szCs w:val="24"/>
          </w:rPr>
          <w:fldChar w:fldCharType="begin"/>
        </w:r>
        <w:r w:rsidRPr="000F0144">
          <w:rPr>
            <w:sz w:val="24"/>
            <w:szCs w:val="24"/>
          </w:rPr>
          <w:instrText>PAGE   \* MERGEFORMAT</w:instrText>
        </w:r>
        <w:r w:rsidRPr="000F0144">
          <w:rPr>
            <w:sz w:val="24"/>
            <w:szCs w:val="24"/>
          </w:rPr>
          <w:fldChar w:fldCharType="separate"/>
        </w:r>
        <w:r w:rsidR="008A69B3">
          <w:rPr>
            <w:noProof/>
            <w:sz w:val="24"/>
            <w:szCs w:val="24"/>
          </w:rPr>
          <w:t>2</w:t>
        </w:r>
        <w:r w:rsidRPr="000F014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4BDF2" w14:textId="77777777" w:rsidR="002A4EB9" w:rsidRDefault="002A4EB9" w:rsidP="000F0144">
      <w:r>
        <w:separator/>
      </w:r>
    </w:p>
  </w:footnote>
  <w:footnote w:type="continuationSeparator" w:id="0">
    <w:p w14:paraId="14C235BB" w14:textId="77777777" w:rsidR="002A4EB9" w:rsidRDefault="002A4EB9" w:rsidP="000F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1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F56460"/>
    <w:multiLevelType w:val="multilevel"/>
    <w:tmpl w:val="27402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4"/>
    <w:rsid w:val="00042405"/>
    <w:rsid w:val="000C2997"/>
    <w:rsid w:val="000F0144"/>
    <w:rsid w:val="0017757D"/>
    <w:rsid w:val="001D2DC5"/>
    <w:rsid w:val="00247CA6"/>
    <w:rsid w:val="00285844"/>
    <w:rsid w:val="002A4EB9"/>
    <w:rsid w:val="002B61B1"/>
    <w:rsid w:val="00326379"/>
    <w:rsid w:val="0038360D"/>
    <w:rsid w:val="003A236A"/>
    <w:rsid w:val="003A49B9"/>
    <w:rsid w:val="003B7861"/>
    <w:rsid w:val="003C21C4"/>
    <w:rsid w:val="00474F27"/>
    <w:rsid w:val="004E3AEF"/>
    <w:rsid w:val="004F6A2A"/>
    <w:rsid w:val="005108E7"/>
    <w:rsid w:val="0052518F"/>
    <w:rsid w:val="00543348"/>
    <w:rsid w:val="0055364F"/>
    <w:rsid w:val="00604D4D"/>
    <w:rsid w:val="0061213F"/>
    <w:rsid w:val="00631D78"/>
    <w:rsid w:val="006C364C"/>
    <w:rsid w:val="0071473B"/>
    <w:rsid w:val="00790F2F"/>
    <w:rsid w:val="007A4CED"/>
    <w:rsid w:val="007C763A"/>
    <w:rsid w:val="0082140D"/>
    <w:rsid w:val="00874E05"/>
    <w:rsid w:val="008A69B3"/>
    <w:rsid w:val="00917423"/>
    <w:rsid w:val="009721DF"/>
    <w:rsid w:val="009851F9"/>
    <w:rsid w:val="00990CBF"/>
    <w:rsid w:val="009A740C"/>
    <w:rsid w:val="009B7F72"/>
    <w:rsid w:val="00A12F3A"/>
    <w:rsid w:val="00A35326"/>
    <w:rsid w:val="00A62654"/>
    <w:rsid w:val="00A72AF4"/>
    <w:rsid w:val="00AC26D1"/>
    <w:rsid w:val="00B15972"/>
    <w:rsid w:val="00BC0C1C"/>
    <w:rsid w:val="00C75D4D"/>
    <w:rsid w:val="00C83015"/>
    <w:rsid w:val="00C874DC"/>
    <w:rsid w:val="00C939C0"/>
    <w:rsid w:val="00CA3113"/>
    <w:rsid w:val="00D05275"/>
    <w:rsid w:val="00D05A02"/>
    <w:rsid w:val="00D46348"/>
    <w:rsid w:val="00D63148"/>
    <w:rsid w:val="00D67AC6"/>
    <w:rsid w:val="00D71C0E"/>
    <w:rsid w:val="00D85695"/>
    <w:rsid w:val="00D94CDF"/>
    <w:rsid w:val="00DA21B8"/>
    <w:rsid w:val="00DB3575"/>
    <w:rsid w:val="00DE2CDF"/>
    <w:rsid w:val="00E02091"/>
    <w:rsid w:val="00E241CE"/>
    <w:rsid w:val="00E556D2"/>
    <w:rsid w:val="00E74724"/>
    <w:rsid w:val="00E76DFF"/>
    <w:rsid w:val="00EA7E3A"/>
    <w:rsid w:val="00ED53AA"/>
    <w:rsid w:val="00EF4A00"/>
    <w:rsid w:val="00F3495B"/>
    <w:rsid w:val="00F70B6B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F01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0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01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01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F01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0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01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01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D746-3C6F-4DEC-9C52-4DA47784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8</cp:revision>
  <cp:lastPrinted>2022-02-02T09:13:00Z</cp:lastPrinted>
  <dcterms:created xsi:type="dcterms:W3CDTF">2022-01-19T10:27:00Z</dcterms:created>
  <dcterms:modified xsi:type="dcterms:W3CDTF">2022-02-03T09:51:00Z</dcterms:modified>
</cp:coreProperties>
</file>